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46A" w:rsidRPr="0055146A" w:rsidRDefault="0055146A" w:rsidP="0055146A">
      <w:pPr>
        <w:shd w:val="clear" w:color="auto" w:fill="FFFFFF"/>
        <w:spacing w:line="253" w:lineRule="atLeast"/>
        <w:rPr>
          <w:rFonts w:ascii="Calibri" w:eastAsia="Times New Roman" w:hAnsi="Calibri" w:cs="Calibri"/>
          <w:color w:val="2C2D2E"/>
          <w:lang w:eastAsia="ru-RU"/>
        </w:rPr>
      </w:pPr>
    </w:p>
    <w:p w:rsidR="0055146A" w:rsidRDefault="0055146A" w:rsidP="0055146A">
      <w:pPr>
        <w:shd w:val="clear" w:color="auto" w:fill="FFFFFF"/>
        <w:spacing w:line="253" w:lineRule="atLeast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План </w:t>
      </w:r>
    </w:p>
    <w:p w:rsidR="0055146A" w:rsidRPr="00C87EE6" w:rsidRDefault="0055146A" w:rsidP="00C87EE6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87EE6">
        <w:rPr>
          <w:rFonts w:ascii="Times New Roman" w:hAnsi="Times New Roman" w:cs="Times New Roman"/>
          <w:sz w:val="28"/>
          <w:szCs w:val="28"/>
          <w:lang w:eastAsia="ru-RU"/>
        </w:rPr>
        <w:t>заседания творческой педагогической лаборатории</w:t>
      </w:r>
    </w:p>
    <w:p w:rsidR="0055146A" w:rsidRDefault="0055146A" w:rsidP="00C87EE6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87EE6">
        <w:rPr>
          <w:rFonts w:ascii="Times New Roman" w:hAnsi="Times New Roman" w:cs="Times New Roman"/>
          <w:sz w:val="28"/>
          <w:szCs w:val="28"/>
          <w:lang w:eastAsia="ru-RU"/>
        </w:rPr>
        <w:t>по духовно-нравственному воспитанию дошкольников</w:t>
      </w:r>
    </w:p>
    <w:p w:rsidR="00C87EE6" w:rsidRDefault="00C87EE6" w:rsidP="00C87EE6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7EE6" w:rsidRDefault="00C87EE6" w:rsidP="00614D7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Дата проведения: 25 ноября 2022г.</w:t>
      </w:r>
    </w:p>
    <w:p w:rsidR="00614D7F" w:rsidRDefault="00614D7F" w:rsidP="00614D7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Время проведения: 14.00 час.</w:t>
      </w:r>
    </w:p>
    <w:p w:rsidR="00C87EE6" w:rsidRPr="00C87EE6" w:rsidRDefault="00C87EE6" w:rsidP="00614D7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Место проведения: здание Управления Ржевской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епархии</w:t>
      </w:r>
      <w:r w:rsidR="00614D7F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614D7F" w:rsidRPr="00614D7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614D7F" w:rsidRPr="0055146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г.</w:t>
      </w:r>
      <w:proofErr w:type="gramEnd"/>
      <w:r w:rsidR="00614D7F" w:rsidRPr="0055146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Ржев, </w:t>
      </w:r>
      <w:proofErr w:type="spellStart"/>
      <w:r w:rsidR="00614D7F" w:rsidRPr="0055146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ул.Б.Спасская</w:t>
      </w:r>
      <w:proofErr w:type="spellEnd"/>
      <w:r w:rsidR="00614D7F" w:rsidRPr="0055146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 д.33/57.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A327A" w:rsidRDefault="00BA327A" w:rsidP="00BA327A">
      <w:pPr>
        <w:rPr>
          <w:rFonts w:ascii="Times New Roman" w:hAnsi="Times New Roman" w:cs="Times New Roman"/>
          <w:b/>
          <w:sz w:val="28"/>
        </w:rPr>
      </w:pPr>
    </w:p>
    <w:p w:rsidR="0055146A" w:rsidRPr="0057405C" w:rsidRDefault="00BA327A" w:rsidP="0057405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Тема: </w:t>
      </w:r>
      <w:r w:rsidR="0057405C">
        <w:rPr>
          <w:rFonts w:ascii="Times New Roman" w:hAnsi="Times New Roman" w:cs="Times New Roman"/>
          <w:b/>
          <w:sz w:val="28"/>
        </w:rPr>
        <w:t xml:space="preserve">Развитие личностных качеств </w:t>
      </w:r>
      <w:r w:rsidR="00DC7356">
        <w:rPr>
          <w:rFonts w:ascii="Times New Roman" w:hAnsi="Times New Roman" w:cs="Times New Roman"/>
          <w:b/>
          <w:sz w:val="28"/>
        </w:rPr>
        <w:t>дошкольников  на</w:t>
      </w:r>
      <w:r>
        <w:rPr>
          <w:rFonts w:ascii="Times New Roman" w:hAnsi="Times New Roman" w:cs="Times New Roman"/>
          <w:b/>
          <w:sz w:val="28"/>
        </w:rPr>
        <w:t xml:space="preserve"> основе </w:t>
      </w:r>
      <w:r w:rsidR="0057405C">
        <w:rPr>
          <w:rFonts w:ascii="Times New Roman" w:hAnsi="Times New Roman" w:cs="Times New Roman"/>
          <w:b/>
          <w:sz w:val="28"/>
        </w:rPr>
        <w:t>приобщения к отечественным традициям и духовным ценностям своего народа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5565"/>
        <w:gridCol w:w="3145"/>
      </w:tblGrid>
      <w:tr w:rsidR="0055146A" w:rsidTr="0055146A">
        <w:tc>
          <w:tcPr>
            <w:tcW w:w="675" w:type="dxa"/>
          </w:tcPr>
          <w:p w:rsidR="0055146A" w:rsidRPr="00C87EE6" w:rsidRDefault="0055146A" w:rsidP="00C87E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7E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5705" w:type="dxa"/>
          </w:tcPr>
          <w:p w:rsidR="0055146A" w:rsidRPr="00C87EE6" w:rsidRDefault="0055146A" w:rsidP="00C87E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7E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</w:t>
            </w:r>
            <w:r w:rsidR="009B44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выступления</w:t>
            </w:r>
          </w:p>
        </w:tc>
        <w:tc>
          <w:tcPr>
            <w:tcW w:w="3191" w:type="dxa"/>
          </w:tcPr>
          <w:p w:rsidR="0055146A" w:rsidRPr="00C87EE6" w:rsidRDefault="00C87EE6" w:rsidP="00C87E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7E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55146A" w:rsidTr="0055146A">
        <w:tc>
          <w:tcPr>
            <w:tcW w:w="675" w:type="dxa"/>
          </w:tcPr>
          <w:p w:rsidR="0055146A" w:rsidRPr="00C87EE6" w:rsidRDefault="00C87EE6" w:rsidP="00C87E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705" w:type="dxa"/>
          </w:tcPr>
          <w:p w:rsidR="0055146A" w:rsidRPr="00C87EE6" w:rsidRDefault="00DC7356" w:rsidP="00DC735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146A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Вступительное слово руководителя творческой лаборатории по духовно-нравственному воспитанию дошкольник</w:t>
            </w:r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ов</w:t>
            </w:r>
          </w:p>
        </w:tc>
        <w:tc>
          <w:tcPr>
            <w:tcW w:w="3191" w:type="dxa"/>
          </w:tcPr>
          <w:p w:rsidR="0055146A" w:rsidRPr="00C87EE6" w:rsidRDefault="00DC7356" w:rsidP="00DC735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5146A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Барабановой</w:t>
            </w:r>
            <w:proofErr w:type="spellEnd"/>
            <w:r w:rsidRPr="0055146A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 С.Ю.</w:t>
            </w:r>
            <w:r w:rsidR="005F31BB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, заведующий МДОУ детский сад № 22 </w:t>
            </w:r>
            <w:proofErr w:type="spellStart"/>
            <w:r w:rsidR="005F31BB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г.Ржева</w:t>
            </w:r>
            <w:proofErr w:type="spellEnd"/>
          </w:p>
        </w:tc>
      </w:tr>
      <w:tr w:rsidR="0055146A" w:rsidTr="0055146A">
        <w:tc>
          <w:tcPr>
            <w:tcW w:w="675" w:type="dxa"/>
          </w:tcPr>
          <w:p w:rsidR="0055146A" w:rsidRPr="00C87EE6" w:rsidRDefault="00DC7356" w:rsidP="00C87E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705" w:type="dxa"/>
          </w:tcPr>
          <w:p w:rsidR="0055146A" w:rsidRPr="00C87EE6" w:rsidRDefault="00DC7356" w:rsidP="00DC735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146A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Экскурсия в выставочном зале епархии «Наследие преподобного Сергия Радонежского»</w:t>
            </w:r>
          </w:p>
        </w:tc>
        <w:tc>
          <w:tcPr>
            <w:tcW w:w="3191" w:type="dxa"/>
          </w:tcPr>
          <w:p w:rsidR="0055146A" w:rsidRPr="00C87EE6" w:rsidRDefault="00DC7356" w:rsidP="00DC735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Пушкова С.В.</w:t>
            </w:r>
            <w:r w:rsidR="006457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заведующая епархиальным выставочным залом</w:t>
            </w:r>
          </w:p>
        </w:tc>
      </w:tr>
      <w:tr w:rsidR="00DC7356" w:rsidTr="0055146A">
        <w:tc>
          <w:tcPr>
            <w:tcW w:w="675" w:type="dxa"/>
          </w:tcPr>
          <w:p w:rsidR="00DC7356" w:rsidRDefault="00DC7356" w:rsidP="00C87E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705" w:type="dxa"/>
          </w:tcPr>
          <w:p w:rsidR="00DC7356" w:rsidRDefault="001F11BB" w:rsidP="00DC7356">
            <w:pPr>
              <w:pStyle w:val="a4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1F11BB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Духовно – нравственное воспитание детей старшего дошкольного возраста через ознакомление с жизнью святого преподобного Сергия Радонежского</w:t>
            </w:r>
          </w:p>
          <w:p w:rsidR="0064290C" w:rsidRDefault="0064290C" w:rsidP="00DC7356">
            <w:pPr>
              <w:pStyle w:val="a4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( Презентацию</w:t>
            </w:r>
            <w:proofErr w:type="gramEnd"/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смотреть в разделе </w:t>
            </w:r>
          </w:p>
          <w:p w:rsidR="0064290C" w:rsidRPr="001F11BB" w:rsidRDefault="0064290C" w:rsidP="00DC7356">
            <w:pPr>
              <w:pStyle w:val="a4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« Методические материалы»)</w:t>
            </w:r>
          </w:p>
        </w:tc>
        <w:tc>
          <w:tcPr>
            <w:tcW w:w="3191" w:type="dxa"/>
          </w:tcPr>
          <w:p w:rsidR="00DC7356" w:rsidRPr="0064574C" w:rsidRDefault="001F11BB" w:rsidP="00DC735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574C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Ананьева Екатерина Петровна, воспитатель МДОУ Детский сад «Солнышко» (п. Жарковский)</w:t>
            </w:r>
          </w:p>
        </w:tc>
      </w:tr>
      <w:tr w:rsidR="0055146A" w:rsidTr="0055146A">
        <w:tc>
          <w:tcPr>
            <w:tcW w:w="675" w:type="dxa"/>
          </w:tcPr>
          <w:p w:rsidR="0055146A" w:rsidRPr="00C87EE6" w:rsidRDefault="00DC7356" w:rsidP="00C87E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705" w:type="dxa"/>
          </w:tcPr>
          <w:p w:rsidR="0055146A" w:rsidRPr="00C87EE6" w:rsidRDefault="00DC7356" w:rsidP="00DC735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«Сергий Радонежский – святой покровитель учащих и учащихся»</w:t>
            </w:r>
          </w:p>
        </w:tc>
        <w:tc>
          <w:tcPr>
            <w:tcW w:w="3191" w:type="dxa"/>
          </w:tcPr>
          <w:p w:rsidR="0055146A" w:rsidRPr="00C87EE6" w:rsidRDefault="0064574C" w:rsidP="00DC735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отец</w:t>
            </w:r>
            <w:r w:rsidR="00DC7356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 Сергий Ефимов</w:t>
            </w:r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, священник Вознесенского собора</w:t>
            </w:r>
          </w:p>
        </w:tc>
        <w:bookmarkStart w:id="0" w:name="_GoBack"/>
        <w:bookmarkEnd w:id="0"/>
      </w:tr>
      <w:tr w:rsidR="0055146A" w:rsidTr="0055146A">
        <w:tc>
          <w:tcPr>
            <w:tcW w:w="675" w:type="dxa"/>
          </w:tcPr>
          <w:p w:rsidR="0055146A" w:rsidRPr="00C87EE6" w:rsidRDefault="00DC7356" w:rsidP="00C87E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705" w:type="dxa"/>
          </w:tcPr>
          <w:p w:rsidR="0055146A" w:rsidRPr="00C87EE6" w:rsidRDefault="00196E43" w:rsidP="00DC735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Знакомство с планом</w:t>
            </w:r>
            <w:r w:rsidR="00DC7356" w:rsidRPr="0055146A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 работы на год</w:t>
            </w:r>
          </w:p>
        </w:tc>
        <w:tc>
          <w:tcPr>
            <w:tcW w:w="3191" w:type="dxa"/>
          </w:tcPr>
          <w:p w:rsidR="00DC7356" w:rsidRPr="0055146A" w:rsidRDefault="007562D1" w:rsidP="00DC7356">
            <w:pPr>
              <w:shd w:val="clear" w:color="auto" w:fill="FFFFFF"/>
              <w:rPr>
                <w:rFonts w:ascii="Calibri" w:eastAsia="Times New Roman" w:hAnsi="Calibri" w:cs="Calibri"/>
                <w:color w:val="2C2D2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Барабанова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 С.Ю.</w:t>
            </w:r>
          </w:p>
          <w:p w:rsidR="0055146A" w:rsidRPr="00C87EE6" w:rsidRDefault="0055146A" w:rsidP="00DC735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146A" w:rsidTr="0055146A">
        <w:tc>
          <w:tcPr>
            <w:tcW w:w="675" w:type="dxa"/>
          </w:tcPr>
          <w:p w:rsidR="0055146A" w:rsidRPr="00C87EE6" w:rsidRDefault="00DC7356" w:rsidP="00C87E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705" w:type="dxa"/>
          </w:tcPr>
          <w:p w:rsidR="0055146A" w:rsidRPr="00C87EE6" w:rsidRDefault="00DC7356" w:rsidP="00DC735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Разное</w:t>
            </w:r>
            <w:r w:rsidR="00196E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562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(Рождественские чтения, Рождественский фестиваль, курсовая подготовка – обмен мнениями)</w:t>
            </w:r>
          </w:p>
        </w:tc>
        <w:tc>
          <w:tcPr>
            <w:tcW w:w="3191" w:type="dxa"/>
          </w:tcPr>
          <w:p w:rsidR="0055146A" w:rsidRPr="00C87EE6" w:rsidRDefault="0055146A" w:rsidP="00DC735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146A" w:rsidTr="0055146A">
        <w:tc>
          <w:tcPr>
            <w:tcW w:w="675" w:type="dxa"/>
          </w:tcPr>
          <w:p w:rsidR="0055146A" w:rsidRPr="00C87EE6" w:rsidRDefault="0064574C" w:rsidP="00C87E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705" w:type="dxa"/>
          </w:tcPr>
          <w:p w:rsidR="0055146A" w:rsidRPr="00C87EE6" w:rsidRDefault="0064574C" w:rsidP="0064574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Принятие резолюции</w:t>
            </w:r>
          </w:p>
        </w:tc>
        <w:tc>
          <w:tcPr>
            <w:tcW w:w="3191" w:type="dxa"/>
          </w:tcPr>
          <w:p w:rsidR="0055146A" w:rsidRPr="00C87EE6" w:rsidRDefault="0055146A" w:rsidP="00C87E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146A" w:rsidTr="0055146A">
        <w:tc>
          <w:tcPr>
            <w:tcW w:w="675" w:type="dxa"/>
          </w:tcPr>
          <w:p w:rsidR="0055146A" w:rsidRDefault="0055146A" w:rsidP="0055146A">
            <w:pPr>
              <w:spacing w:line="253" w:lineRule="atLeast"/>
              <w:rPr>
                <w:rFonts w:ascii="Calibri" w:eastAsia="Times New Roman" w:hAnsi="Calibri" w:cs="Calibri"/>
                <w:color w:val="2C2D2E"/>
                <w:lang w:eastAsia="ru-RU"/>
              </w:rPr>
            </w:pPr>
          </w:p>
        </w:tc>
        <w:tc>
          <w:tcPr>
            <w:tcW w:w="5705" w:type="dxa"/>
          </w:tcPr>
          <w:p w:rsidR="0055146A" w:rsidRDefault="0055146A" w:rsidP="0055146A">
            <w:pPr>
              <w:spacing w:line="253" w:lineRule="atLeast"/>
              <w:rPr>
                <w:rFonts w:ascii="Calibri" w:eastAsia="Times New Roman" w:hAnsi="Calibri" w:cs="Calibri"/>
                <w:color w:val="2C2D2E"/>
                <w:lang w:eastAsia="ru-RU"/>
              </w:rPr>
            </w:pPr>
          </w:p>
        </w:tc>
        <w:tc>
          <w:tcPr>
            <w:tcW w:w="3191" w:type="dxa"/>
          </w:tcPr>
          <w:p w:rsidR="0055146A" w:rsidRDefault="0055146A" w:rsidP="0055146A">
            <w:pPr>
              <w:spacing w:line="253" w:lineRule="atLeast"/>
              <w:rPr>
                <w:rFonts w:ascii="Calibri" w:eastAsia="Times New Roman" w:hAnsi="Calibri" w:cs="Calibri"/>
                <w:color w:val="2C2D2E"/>
                <w:lang w:eastAsia="ru-RU"/>
              </w:rPr>
            </w:pPr>
          </w:p>
        </w:tc>
      </w:tr>
    </w:tbl>
    <w:p w:rsidR="00C054F6" w:rsidRDefault="00C054F6" w:rsidP="00757AE5">
      <w:pPr>
        <w:shd w:val="clear" w:color="auto" w:fill="FFFFFF"/>
        <w:spacing w:line="240" w:lineRule="auto"/>
      </w:pPr>
    </w:p>
    <w:sectPr w:rsidR="00C054F6" w:rsidSect="0047700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457C4"/>
    <w:multiLevelType w:val="multilevel"/>
    <w:tmpl w:val="89EA4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2A5"/>
    <w:rsid w:val="00196E43"/>
    <w:rsid w:val="001F11BB"/>
    <w:rsid w:val="00477008"/>
    <w:rsid w:val="0055146A"/>
    <w:rsid w:val="0057405C"/>
    <w:rsid w:val="005F31BB"/>
    <w:rsid w:val="00614D7F"/>
    <w:rsid w:val="0064290C"/>
    <w:rsid w:val="0064574C"/>
    <w:rsid w:val="00650C02"/>
    <w:rsid w:val="007562D1"/>
    <w:rsid w:val="00757AE5"/>
    <w:rsid w:val="008902A5"/>
    <w:rsid w:val="009B4411"/>
    <w:rsid w:val="00BA327A"/>
    <w:rsid w:val="00C054F6"/>
    <w:rsid w:val="00C87EE6"/>
    <w:rsid w:val="00DC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21B2E"/>
  <w15:docId w15:val="{0874C22A-6B8B-4CC6-B3A3-D128087A4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87E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7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0881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7250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3285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ОРОиК</dc:creator>
  <cp:keywords/>
  <dc:description/>
  <cp:lastModifiedBy>Asus</cp:lastModifiedBy>
  <cp:revision>17</cp:revision>
  <cp:lastPrinted>2022-11-22T11:29:00Z</cp:lastPrinted>
  <dcterms:created xsi:type="dcterms:W3CDTF">2022-11-22T10:52:00Z</dcterms:created>
  <dcterms:modified xsi:type="dcterms:W3CDTF">2022-12-12T08:41:00Z</dcterms:modified>
</cp:coreProperties>
</file>