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E0" w:rsidRPr="007627E0" w:rsidRDefault="007627E0" w:rsidP="007627E0">
      <w:pPr>
        <w:keepNext/>
        <w:keepLines/>
        <w:suppressAutoHyphens/>
        <w:spacing w:before="480" w:after="0" w:line="240" w:lineRule="auto"/>
        <w:outlineLvl w:val="0"/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</w:pPr>
      <w:r w:rsidRPr="007627E0"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drawing>
          <wp:inline distT="0" distB="0" distL="0" distR="0" wp14:anchorId="3E134F24" wp14:editId="05CFEF26">
            <wp:extent cx="975872" cy="975872"/>
            <wp:effectExtent l="0" t="0" r="0" b="0"/>
            <wp:docPr id="1" name="Рисунок 1" descr="https://bumper-stickers.ru/47218-thickbox_default/gerb-tverskoy-obla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mper-stickers.ru/47218-thickbox_default/gerb-tverskoy-obla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83" cy="9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7E0"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t xml:space="preserve">           </w:t>
      </w:r>
      <w:r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t xml:space="preserve">  </w:t>
      </w:r>
      <w:r w:rsidRPr="007627E0"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t xml:space="preserve">       </w:t>
      </w:r>
      <w:r w:rsidRPr="007627E0"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drawing>
          <wp:inline distT="0" distB="0" distL="0" distR="0" wp14:anchorId="15163AD5" wp14:editId="10DBAF6F">
            <wp:extent cx="780415" cy="969645"/>
            <wp:effectExtent l="0" t="0" r="6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27E0"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t xml:space="preserve">         </w:t>
      </w:r>
      <w:r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t xml:space="preserve">    </w:t>
      </w:r>
      <w:r w:rsidRPr="007627E0"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t xml:space="preserve">   </w:t>
      </w:r>
      <w:r w:rsidRPr="007627E0"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drawing>
          <wp:inline distT="0" distB="0" distL="0" distR="0" wp14:anchorId="56E5F5B0" wp14:editId="4F0F3BE6">
            <wp:extent cx="1466850" cy="977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68" cy="976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27E0"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t xml:space="preserve">    </w:t>
      </w:r>
      <w:r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t xml:space="preserve">     </w:t>
      </w:r>
      <w:r w:rsidRPr="007627E0">
        <w:rPr>
          <w:rFonts w:ascii="Calibri Light" w:eastAsia="Times New Roman" w:hAnsi="Calibri Light" w:cs="Times New Roman"/>
          <w:b/>
          <w:bCs/>
          <w:noProof/>
          <w:color w:val="2E74B5"/>
          <w:sz w:val="28"/>
          <w:szCs w:val="28"/>
          <w:lang w:eastAsia="ru-RU"/>
        </w:rPr>
        <w:t xml:space="preserve">    </w:t>
      </w:r>
      <w:r w:rsidRPr="007627E0">
        <w:rPr>
          <w:rFonts w:ascii="Calibri" w:eastAsia="Times New Roman" w:hAnsi="Calibri" w:cs="Times New Roman"/>
          <w:b/>
          <w:bCs/>
          <w:noProof/>
          <w:color w:val="2E74B5"/>
          <w:lang w:eastAsia="ru-RU"/>
        </w:rPr>
        <w:drawing>
          <wp:inline distT="0" distB="0" distL="0" distR="0" wp14:anchorId="1679D407" wp14:editId="5AC7D27B">
            <wp:extent cx="1014292" cy="1037344"/>
            <wp:effectExtent l="0" t="0" r="0" b="0"/>
            <wp:docPr id="4" name="Рисунок 4" descr="C:\Users\HP\AppData\Local\Temp\Rar$DIa0.200\Logo_Eparhiya_vekt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HP\AppData\Local\Temp\Rar$DIa0.200\Logo_Eparhiya_vekt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94" cy="103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E0" w:rsidRPr="007627E0" w:rsidRDefault="007627E0" w:rsidP="007627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ar-SA"/>
        </w:rPr>
      </w:pPr>
      <w:r w:rsidRPr="007627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627E0" w:rsidRP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ar-SA"/>
        </w:rPr>
      </w:pPr>
      <w:r w:rsidRPr="007627E0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ar-SA"/>
        </w:rPr>
        <w:t xml:space="preserve">6 декабря 2024 г. в городе Ржеве </w:t>
      </w:r>
    </w:p>
    <w:p w:rsidR="007627E0" w:rsidRP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</w:pPr>
      <w:r w:rsidRPr="007627E0">
        <w:rPr>
          <w:rFonts w:ascii="Times New Roman" w:eastAsia="Times New Roman" w:hAnsi="Times New Roman" w:cs="Times New Roman"/>
          <w:color w:val="C00000"/>
          <w:sz w:val="32"/>
          <w:szCs w:val="32"/>
          <w:lang w:eastAsia="ar-SA"/>
        </w:rPr>
        <w:t>состоится</w:t>
      </w:r>
    </w:p>
    <w:p w:rsidR="007627E0" w:rsidRPr="008B6EFA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</w:pPr>
      <w:r w:rsidRPr="008B6EFA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en-US" w:eastAsia="ar-SA"/>
        </w:rPr>
        <w:t>X</w:t>
      </w:r>
      <w:r w:rsidRPr="008B6EF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  <w:t>Х</w:t>
      </w:r>
      <w:r w:rsidRPr="008B6EFA"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en-US" w:eastAsia="ar-SA"/>
        </w:rPr>
        <w:t>I</w:t>
      </w:r>
      <w:r w:rsidRPr="008B6EF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  <w:t xml:space="preserve"> Торопецкая Свято-</w:t>
      </w:r>
      <w:proofErr w:type="gramStart"/>
      <w:r w:rsidRPr="008B6EF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  <w:t>Тихоновская  Православная</w:t>
      </w:r>
      <w:proofErr w:type="gramEnd"/>
      <w:r w:rsidRPr="008B6EF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ar-SA"/>
        </w:rPr>
        <w:t xml:space="preserve"> Международная научно-практическая конференция «Пастырь добрый» – 2024 год - «Малая Родина – сила России»</w:t>
      </w:r>
    </w:p>
    <w:p w:rsidR="007627E0" w:rsidRPr="007627E0" w:rsidRDefault="007627E0" w:rsidP="007627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538135"/>
          <w:sz w:val="16"/>
          <w:szCs w:val="16"/>
          <w:lang w:eastAsia="ar-SA"/>
        </w:rPr>
      </w:pPr>
    </w:p>
    <w:p w:rsidR="007627E0" w:rsidRPr="008B6EFA" w:rsidRDefault="007627E0" w:rsidP="00762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проводится в рамках регионального этапа</w:t>
      </w:r>
    </w:p>
    <w:p w:rsidR="00EF259F" w:rsidRDefault="007627E0" w:rsidP="0076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XXXIII Международных Рождественских образовательных чтений </w:t>
      </w:r>
    </w:p>
    <w:p w:rsidR="00EF259F" w:rsidRDefault="007627E0" w:rsidP="0076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«80-летие Великой Победы: память и духовный опыт поколений», </w:t>
      </w:r>
    </w:p>
    <w:p w:rsidR="007627E0" w:rsidRPr="008B6EFA" w:rsidRDefault="007627E0" w:rsidP="0076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950-летия города Торопца и Года Семьи.</w:t>
      </w:r>
    </w:p>
    <w:p w:rsidR="007627E0" w:rsidRPr="007627E0" w:rsidRDefault="007627E0" w:rsidP="007627E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7627E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7627E0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7627E0" w:rsidRPr="008B6EFA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E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117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B6E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117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РОГРАММЕ</w:t>
      </w:r>
    </w:p>
    <w:p w:rsidR="007627E0" w:rsidRPr="008B6EFA" w:rsidRDefault="007627E0" w:rsidP="008B6E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627E0" w:rsidRPr="008B6EFA" w:rsidRDefault="001170D5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11:00-13:3</w:t>
      </w:r>
      <w:r w:rsidR="007627E0" w:rsidRPr="008B6E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0</w:t>
      </w:r>
    </w:p>
    <w:p w:rsid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7627E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ТОРЖЕСТВЕННОЕ ОТКРЫТИЕ</w:t>
      </w:r>
    </w:p>
    <w:p w:rsidR="001170D5" w:rsidRPr="001170D5" w:rsidRDefault="001170D5" w:rsidP="00117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«Славься, Земля моя древняя!»</w:t>
      </w:r>
    </w:p>
    <w:p w:rsidR="001170D5" w:rsidRPr="001170D5" w:rsidRDefault="001170D5" w:rsidP="001170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117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зарисовка к 950-летию первого летописного упоминания города Торопца Тверской области</w:t>
      </w:r>
    </w:p>
    <w:p w:rsidR="007627E0" w:rsidRPr="001170D5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170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="008B6EFA" w:rsidRPr="001170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МУ </w:t>
      </w:r>
      <w:proofErr w:type="gramStart"/>
      <w:r w:rsidR="008B6EFA" w:rsidRPr="001170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</w:t>
      </w:r>
      <w:proofErr w:type="gramEnd"/>
      <w:r w:rsidRPr="001170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«</w:t>
      </w:r>
      <w:proofErr w:type="gramStart"/>
      <w:r w:rsidRPr="001170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Дом</w:t>
      </w:r>
      <w:proofErr w:type="gramEnd"/>
      <w:r w:rsidRPr="001170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детского творчества» города Ржева Тверской области,  ул. Урицкого, д. 93)</w:t>
      </w:r>
    </w:p>
    <w:p w:rsidR="007627E0" w:rsidRP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27E0" w:rsidRP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27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Приветственное слово</w:t>
      </w:r>
    </w:p>
    <w:p w:rsidR="007627E0" w:rsidRP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Губернатор Тверской области </w:t>
      </w: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Игорь Михайлович Руденя</w:t>
      </w:r>
    </w:p>
    <w:p w:rsidR="007627E0" w:rsidRPr="007627E0" w:rsidRDefault="007627E0" w:rsidP="007627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Законодательного Собрания Тверской области</w:t>
      </w: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Сергей Анатольевич</w:t>
      </w:r>
      <w:proofErr w:type="gramStart"/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proofErr w:type="gramEnd"/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олубев</w:t>
      </w:r>
    </w:p>
    <w:p w:rsidR="007627E0" w:rsidRPr="007627E0" w:rsidRDefault="007627E0" w:rsidP="007627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627E0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Митрополит Тверской и </w:t>
      </w:r>
      <w:proofErr w:type="spellStart"/>
      <w:r w:rsidRPr="007627E0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Кашинский</w:t>
      </w:r>
      <w:proofErr w:type="spellEnd"/>
      <w:r w:rsidRPr="007627E0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7627E0">
        <w:rPr>
          <w:rFonts w:ascii="Times New Roman" w:eastAsia="Calibri" w:hAnsi="Times New Roman" w:cs="Times New Roman"/>
          <w:b/>
          <w:sz w:val="24"/>
          <w:szCs w:val="24"/>
          <w:u w:color="000000"/>
          <w:lang w:eastAsia="ru-RU"/>
        </w:rPr>
        <w:t>Амвросий (Ермаков)</w:t>
      </w:r>
    </w:p>
    <w:p w:rsidR="007627E0" w:rsidRPr="007627E0" w:rsidRDefault="007627E0" w:rsidP="007627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color="000000"/>
          <w:lang w:eastAsia="ru-RU"/>
        </w:rPr>
      </w:pPr>
      <w:r w:rsidRPr="007627E0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Епископ Ржевский и </w:t>
      </w:r>
      <w:proofErr w:type="spellStart"/>
      <w:r w:rsidRPr="007627E0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Торопецкий</w:t>
      </w:r>
      <w:proofErr w:type="spellEnd"/>
      <w:r w:rsidRPr="007627E0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 </w:t>
      </w:r>
      <w:r w:rsidRPr="007627E0">
        <w:rPr>
          <w:rFonts w:ascii="Times New Roman" w:eastAsia="Calibri" w:hAnsi="Times New Roman" w:cs="Times New Roman"/>
          <w:b/>
          <w:iCs/>
          <w:sz w:val="24"/>
          <w:szCs w:val="24"/>
          <w:u w:color="000000"/>
          <w:lang w:eastAsia="ru-RU"/>
        </w:rPr>
        <w:t>Адриан (Ульянов)</w:t>
      </w:r>
    </w:p>
    <w:p w:rsid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Ржевского муниципального округа Тверской области</w:t>
      </w: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Роман Сергеевич Крылов</w:t>
      </w:r>
    </w:p>
    <w:p w:rsidR="00EF259F" w:rsidRPr="00EF259F" w:rsidRDefault="00EF259F" w:rsidP="00EF2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Торопецкого района Тверской области </w:t>
      </w: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Александр Григорьевич </w:t>
      </w:r>
      <w:proofErr w:type="spellStart"/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Бриж</w:t>
      </w:r>
      <w:proofErr w:type="spellEnd"/>
    </w:p>
    <w:p w:rsidR="00EF259F" w:rsidRPr="00EF259F" w:rsidRDefault="00EF259F" w:rsidP="00EF259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59F"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 Синодального отдела религиозного образования и катехизации Русской Православной Церкви </w:t>
      </w:r>
      <w:r w:rsidRPr="00EF259F">
        <w:rPr>
          <w:rFonts w:ascii="Times New Roman" w:eastAsia="Calibri" w:hAnsi="Times New Roman" w:cs="Times New Roman"/>
          <w:b/>
          <w:sz w:val="24"/>
          <w:szCs w:val="24"/>
        </w:rPr>
        <w:t xml:space="preserve">игумен Иоанн (Рубин) </w:t>
      </w:r>
      <w:r w:rsidRPr="00EF259F">
        <w:rPr>
          <w:rFonts w:ascii="Times New Roman" w:eastAsia="Calibri" w:hAnsi="Times New Roman" w:cs="Times New Roman"/>
          <w:sz w:val="24"/>
          <w:szCs w:val="24"/>
        </w:rPr>
        <w:t>г. Москва</w:t>
      </w:r>
    </w:p>
    <w:p w:rsidR="007627E0" w:rsidRP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27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Пленарное заседание</w:t>
      </w: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Пленарный доклад: 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«Высота духа и сила любви – основа жизни святителя Тихона».</w:t>
      </w: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Докладчик: 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Диакон Михаил </w:t>
      </w:r>
      <w:proofErr w:type="spellStart"/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</w:t>
      </w:r>
      <w:proofErr w:type="spellEnd"/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сотрудник Отдела новейшей истории Русской Православной Церкви БФ ПСТГУ (г. Москва).</w:t>
      </w: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Пленарный доклад: «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Самобытность города Торопца».</w:t>
      </w: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Докладчик: 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Елена Васильевна Леонтьева, заслуженный учитель РФ, директор МБОУ ДО </w:t>
      </w:r>
      <w:proofErr w:type="spellStart"/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Торопецкий</w:t>
      </w:r>
      <w:proofErr w:type="spellEnd"/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Дом детского творчества, «Почетный член Российского союза исторических городов и регионов» (г. Торопец).</w:t>
      </w: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Пленарный доклад: 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мерах поддержки семей с детьми и мероприятия Года семьи в Тверской области».</w:t>
      </w: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59F">
        <w:rPr>
          <w:rFonts w:ascii="Times New Roman" w:eastAsia="Calibri" w:hAnsi="Times New Roman" w:cs="Times New Roman"/>
          <w:b/>
          <w:sz w:val="24"/>
          <w:szCs w:val="24"/>
        </w:rPr>
        <w:t>Докладчик:</w:t>
      </w:r>
      <w:r w:rsidRPr="00EF259F">
        <w:rPr>
          <w:rFonts w:ascii="Times New Roman" w:eastAsia="Calibri" w:hAnsi="Times New Roman" w:cs="Times New Roman"/>
          <w:sz w:val="24"/>
          <w:szCs w:val="24"/>
        </w:rPr>
        <w:t xml:space="preserve"> Анна Николаевна </w:t>
      </w:r>
      <w:proofErr w:type="spellStart"/>
      <w:r w:rsidRPr="00EF259F">
        <w:rPr>
          <w:rFonts w:ascii="Times New Roman" w:eastAsia="Calibri" w:hAnsi="Times New Roman" w:cs="Times New Roman"/>
          <w:sz w:val="24"/>
          <w:szCs w:val="24"/>
        </w:rPr>
        <w:t>Буданцева</w:t>
      </w:r>
      <w:proofErr w:type="spellEnd"/>
      <w:r w:rsidRPr="00EF259F">
        <w:rPr>
          <w:rFonts w:ascii="Times New Roman" w:eastAsia="Calibri" w:hAnsi="Times New Roman" w:cs="Times New Roman"/>
          <w:sz w:val="24"/>
          <w:szCs w:val="24"/>
        </w:rPr>
        <w:t>,  Министр семейной и демографической политики Тверской области (г. Тверь).</w:t>
      </w:r>
    </w:p>
    <w:p w:rsidR="00EF259F" w:rsidRDefault="00EF259F" w:rsidP="00EF25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70D5" w:rsidRDefault="001170D5" w:rsidP="00EF25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70D5" w:rsidRDefault="001170D5" w:rsidP="00EF25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70D5" w:rsidRDefault="001170D5" w:rsidP="00EF25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170D5" w:rsidRPr="00EF259F" w:rsidRDefault="001170D5" w:rsidP="00EF25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Пленарный доклад: 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«Вечные ценности семейной жизни и вечная Россия».</w:t>
      </w: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Докладчик: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Осипов Владимир Глебович, кандидат философских наук, профессор, академик, вице-президент Петровской академ</w:t>
      </w:r>
      <w:r w:rsidR="00117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ии наук и искусств, </w:t>
      </w:r>
      <w:proofErr w:type="gramStart"/>
      <w:r w:rsidR="001170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</w:t>
      </w:r>
      <w:proofErr w:type="gramEnd"/>
      <w:r w:rsidR="001170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Тверского регионального отделения ПАНИ (г. Тверь).</w:t>
      </w:r>
    </w:p>
    <w:p w:rsidR="00EF259F" w:rsidRPr="00EF259F" w:rsidRDefault="00EF259F" w:rsidP="00EF25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F259F" w:rsidRPr="00EF259F" w:rsidRDefault="00EF259F" w:rsidP="00EF25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Пленарный доклад: 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«Традиционные семейные ценности»</w:t>
      </w:r>
    </w:p>
    <w:p w:rsidR="00EF259F" w:rsidRDefault="00EF259F" w:rsidP="00EF25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259F">
        <w:rPr>
          <w:rFonts w:ascii="Times New Roman" w:eastAsia="Calibri" w:hAnsi="Times New Roman" w:cs="Times New Roman"/>
          <w:b/>
          <w:sz w:val="24"/>
          <w:szCs w:val="24"/>
        </w:rPr>
        <w:t>Докладчик:</w:t>
      </w:r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Иерей Владислав </w:t>
      </w:r>
      <w:proofErr w:type="spellStart"/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Феценко</w:t>
      </w:r>
      <w:proofErr w:type="spellEnd"/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, клирик кафедрального собора в честь иконы Божией Матери «</w:t>
      </w:r>
      <w:proofErr w:type="spellStart"/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Оковецкая</w:t>
      </w:r>
      <w:proofErr w:type="spellEnd"/>
      <w:r w:rsidRPr="00EF259F">
        <w:rPr>
          <w:rFonts w:ascii="Times New Roman" w:eastAsia="Times New Roman" w:hAnsi="Times New Roman" w:cs="Times New Roman"/>
          <w:sz w:val="24"/>
          <w:szCs w:val="24"/>
          <w:lang w:eastAsia="ar-SA"/>
        </w:rPr>
        <w:t>», зам. директора воскресной школы при кафедральном соборе (г. Ржев).</w:t>
      </w:r>
    </w:p>
    <w:p w:rsidR="00EF259F" w:rsidRPr="007627E0" w:rsidRDefault="00EF259F" w:rsidP="00EF25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F259F" w:rsidRPr="00EF259F" w:rsidRDefault="00EF259F" w:rsidP="00EF2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9F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EF259F" w:rsidRPr="00EF259F" w:rsidRDefault="00EF259F" w:rsidP="00EF259F">
      <w:pPr>
        <w:tabs>
          <w:tab w:val="left" w:pos="3690"/>
          <w:tab w:val="left" w:pos="10348"/>
          <w:tab w:val="left" w:pos="1077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Победителей Епархиального конкурса детского и юношеского творчества </w:t>
      </w:r>
    </w:p>
    <w:p w:rsidR="00EF259F" w:rsidRPr="00EF259F" w:rsidRDefault="00EF259F" w:rsidP="00EF259F">
      <w:pPr>
        <w:tabs>
          <w:tab w:val="left" w:pos="3690"/>
          <w:tab w:val="left" w:pos="10348"/>
          <w:tab w:val="left" w:pos="1077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«Малая Родина – сила России» и Епархиального этапа </w:t>
      </w:r>
    </w:p>
    <w:p w:rsidR="00EF259F" w:rsidRPr="00EF259F" w:rsidRDefault="00EF259F" w:rsidP="00EF259F">
      <w:pPr>
        <w:tabs>
          <w:tab w:val="left" w:pos="3690"/>
          <w:tab w:val="left" w:pos="10348"/>
          <w:tab w:val="left" w:pos="1077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Международного конкурса детского творчества «Красота Божьего мира» </w:t>
      </w:r>
    </w:p>
    <w:p w:rsidR="007627E0" w:rsidRPr="001170D5" w:rsidRDefault="007627E0" w:rsidP="001170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27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13:</w:t>
      </w:r>
      <w:r w:rsidR="00117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7627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117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-15:3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</w:p>
    <w:p w:rsidR="007627E0" w:rsidRPr="007627E0" w:rsidRDefault="007627E0" w:rsidP="00762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Круглые столы, </w:t>
      </w:r>
      <w:r w:rsidR="00117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секции,</w:t>
      </w:r>
      <w:r w:rsidR="001170D5" w:rsidRPr="001170D5">
        <w:t xml:space="preserve"> </w:t>
      </w:r>
      <w:r w:rsidR="001170D5" w:rsidRPr="00117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семинар,</w:t>
      </w:r>
      <w:r w:rsidR="00117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мастер-класс</w:t>
      </w:r>
    </w:p>
    <w:p w:rsidR="00C95530" w:rsidRDefault="00C95530" w:rsidP="007627E0">
      <w:pPr>
        <w:tabs>
          <w:tab w:val="left" w:pos="315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FF" w:rsidRPr="003467FF" w:rsidRDefault="007627E0" w:rsidP="007627E0">
      <w:pPr>
        <w:tabs>
          <w:tab w:val="left" w:pos="315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Круглый стол № 1. </w:t>
      </w:r>
    </w:p>
    <w:p w:rsidR="003467FF" w:rsidRDefault="007627E0" w:rsidP="007627E0">
      <w:pPr>
        <w:tabs>
          <w:tab w:val="left" w:pos="315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Жизненный подвиг святителя Тихона, Патриарха Московского и всея России</w:t>
      </w:r>
      <w:r w:rsidRPr="007627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627E0" w:rsidRPr="007627E0" w:rsidRDefault="007627E0" w:rsidP="007627E0">
      <w:pPr>
        <w:tabs>
          <w:tab w:val="left" w:pos="315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>(100-летию блаженной кончины святителя Тихона).</w:t>
      </w:r>
    </w:p>
    <w:p w:rsidR="007627E0" w:rsidRPr="00C95530" w:rsidRDefault="007627E0" w:rsidP="008B6EFA">
      <w:pPr>
        <w:tabs>
          <w:tab w:val="left" w:pos="315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(МУ </w:t>
      </w:r>
      <w:proofErr w:type="gramStart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gramStart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</w:t>
      </w:r>
      <w:proofErr w:type="gramEnd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детского творчества» г. Ржев,  ул. Урицкого 93)</w:t>
      </w:r>
    </w:p>
    <w:p w:rsidR="00C95530" w:rsidRDefault="00C95530" w:rsidP="00C95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5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Руководители</w:t>
      </w: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протоиерей Георгий Фролов, рук</w:t>
      </w:r>
      <w:proofErr w:type="gram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тдела по взаимодействию с Вооруженными силами и правоохранительными учреждениями Ржевской епархии (г. Торопец); </w:t>
      </w:r>
    </w:p>
    <w:p w:rsidR="00C95530" w:rsidRPr="00C95530" w:rsidRDefault="00C95530" w:rsidP="00C95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Осипов В.Г., канд. философских наук, профессор, академик, вице-президент, </w:t>
      </w:r>
      <w:proofErr w:type="gram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</w:t>
      </w:r>
      <w:proofErr w:type="gram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. Тверского регионального отделения ПАНИ (г. Тверь).</w:t>
      </w:r>
    </w:p>
    <w:p w:rsidR="00C95530" w:rsidRPr="008B6EFA" w:rsidRDefault="00C95530" w:rsidP="00C95530">
      <w:pPr>
        <w:tabs>
          <w:tab w:val="left" w:pos="780"/>
          <w:tab w:val="left" w:pos="315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3467FF" w:rsidRPr="003467FF" w:rsidRDefault="007627E0" w:rsidP="008B6EF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 № 2.</w:t>
      </w:r>
    </w:p>
    <w:p w:rsidR="003467FF" w:rsidRDefault="007627E0" w:rsidP="008B6EF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Малая Родина: история, культура, духовное наследие</w:t>
      </w: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(950-летию г. Торопца). </w:t>
      </w:r>
    </w:p>
    <w:p w:rsidR="007627E0" w:rsidRPr="00C95530" w:rsidRDefault="007627E0" w:rsidP="008B6EF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(МОУ «Гимназия №10» им. учителя В.А. Смирнова, ул. Трудовая 4)</w:t>
      </w:r>
    </w:p>
    <w:p w:rsidR="00C95530" w:rsidRPr="00C95530" w:rsidRDefault="00C95530" w:rsidP="00C95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5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Руководители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: протоиерей Сергий</w:t>
      </w: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Гаврышкив, благочинный Торопецкого благочиннического округа (г. Торопец); Кузьмина О.М., кандидат </w:t>
      </w:r>
      <w:proofErr w:type="spell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</w:t>
      </w:r>
      <w:proofErr w:type="spell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наук, рук</w:t>
      </w:r>
      <w:proofErr w:type="gram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оллектива МУК «ДК «Железнодорожник» (г. Ржев).</w:t>
      </w:r>
    </w:p>
    <w:p w:rsidR="00C95530" w:rsidRPr="008B6EFA" w:rsidRDefault="00C95530" w:rsidP="00C9553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FF" w:rsidRPr="003467FF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 № 3.</w:t>
      </w:r>
    </w:p>
    <w:p w:rsidR="003467FF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времен и поколений: святость, жертвенность и подвиг в служении Отечеству</w:t>
      </w: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7E0" w:rsidRPr="007627E0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>(80-летие Великой Победы и Году семьи).</w:t>
      </w:r>
    </w:p>
    <w:p w:rsidR="007627E0" w:rsidRPr="00C95530" w:rsidRDefault="007627E0" w:rsidP="008B6EF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(МУ </w:t>
      </w:r>
      <w:proofErr w:type="gramStart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gramStart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</w:t>
      </w:r>
      <w:proofErr w:type="gramEnd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детского творчества»,  ул. Урицкого 93)</w:t>
      </w:r>
    </w:p>
    <w:p w:rsidR="00C95530" w:rsidRPr="00C95530" w:rsidRDefault="00C95530" w:rsidP="00C95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5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Руководители</w:t>
      </w: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иеромонах Николай (</w:t>
      </w:r>
      <w:proofErr w:type="gram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Голубев</w:t>
      </w:r>
      <w:proofErr w:type="gram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благочинный Нелидовского благочиннического округа (г. Нелидово); </w:t>
      </w:r>
      <w:proofErr w:type="spell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Дворникова</w:t>
      </w:r>
      <w:proofErr w:type="spell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Ж.А., музыкальный рук. МБДОУ детский сад комбинированного вида №1 (</w:t>
      </w:r>
      <w:proofErr w:type="spell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.Н</w:t>
      </w:r>
      <w:proofErr w:type="gram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елидово</w:t>
      </w:r>
      <w:proofErr w:type="spell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C95530" w:rsidRPr="008B6EFA" w:rsidRDefault="00C95530" w:rsidP="008B6EF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FF" w:rsidRPr="003467FF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Круглый стол № 4. </w:t>
      </w:r>
    </w:p>
    <w:p w:rsidR="007627E0" w:rsidRPr="007627E0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Милосердие и благотворительность в современном обществе</w:t>
      </w: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7E0" w:rsidRPr="00C95530" w:rsidRDefault="007627E0" w:rsidP="008B6EF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(МОУ «Гимназия №10» им. учителя В.А. Смирнова, ул. Трудовая 4)</w:t>
      </w:r>
    </w:p>
    <w:p w:rsidR="00C95530" w:rsidRPr="00C95530" w:rsidRDefault="00C95530" w:rsidP="00C95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53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Руководители</w:t>
      </w: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иерей Александр Федоров, благочинный </w:t>
      </w:r>
      <w:proofErr w:type="spellStart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Зубцовского</w:t>
      </w:r>
      <w:proofErr w:type="spellEnd"/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благочиннического округа (г. Зубцов);</w:t>
      </w: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Долгополова</w:t>
      </w:r>
      <w:r w:rsidRPr="00C95530">
        <w:rPr>
          <w:rFonts w:ascii="Calibri" w:eastAsia="Times New Roman" w:hAnsi="Calibri" w:cs="Times New Roman"/>
          <w:szCs w:val="20"/>
          <w:lang w:eastAsia="ru-RU"/>
        </w:rPr>
        <w:t xml:space="preserve"> 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>Л.В., рук. Добровольческого движения «Доброе сердце» Ржевской епархии.</w:t>
      </w:r>
    </w:p>
    <w:p w:rsidR="00C95530" w:rsidRPr="008B6EFA" w:rsidRDefault="00C95530" w:rsidP="008B6EF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467FF" w:rsidRPr="003467FF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Круглый стол № 5. </w:t>
      </w:r>
    </w:p>
    <w:p w:rsidR="007627E0" w:rsidRPr="007627E0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Святыни и святые малой Родины</w:t>
      </w: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детско-юношеская</w:t>
      </w:r>
      <w:proofErr w:type="gramEnd"/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0F07" w:rsidRPr="00C95530" w:rsidRDefault="00DB0F07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(МОУ «Гимназия №10» им. учителя В.А. Смирнова, ул. Трудовая 4)</w:t>
      </w:r>
    </w:p>
    <w:p w:rsidR="00C95530" w:rsidRPr="00C95530" w:rsidRDefault="00C95530" w:rsidP="00C95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Руководители: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протоиерей Константин Чайкин, благочинный Ржевского сельского благочиннического округа; </w:t>
      </w:r>
      <w:proofErr w:type="spellStart"/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Хромова</w:t>
      </w:r>
      <w:proofErr w:type="spellEnd"/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рук. Творческой педагогической лаборатории по ДНВ, старший воспитатель МДОУ  детский сад  № 5 (г. Ржев).</w:t>
      </w:r>
    </w:p>
    <w:p w:rsidR="003467FF" w:rsidRDefault="003467FF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FF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Семинар </w:t>
      </w:r>
    </w:p>
    <w:p w:rsidR="007627E0" w:rsidRPr="007627E0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«Патриаршая программа по изучению Библии»</w:t>
      </w:r>
    </w:p>
    <w:p w:rsidR="00DB0F07" w:rsidRPr="00C95530" w:rsidRDefault="00DB0F07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(МУ </w:t>
      </w:r>
      <w:proofErr w:type="gramStart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proofErr w:type="gramStart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</w:t>
      </w:r>
      <w:proofErr w:type="gramEnd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детского творчества» г. Ржев,  ул. Урицкого 93)</w:t>
      </w:r>
    </w:p>
    <w:p w:rsidR="00C95530" w:rsidRPr="00C95530" w:rsidRDefault="00C95530" w:rsidP="00C955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Докладчик: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530">
        <w:rPr>
          <w:rFonts w:ascii="Times New Roman" w:eastAsia="Calibri" w:hAnsi="Times New Roman" w:cs="Times New Roman"/>
          <w:sz w:val="24"/>
          <w:szCs w:val="24"/>
        </w:rPr>
        <w:t>игумен Иоанн (Рубин), заместитель председателя Синодального отдела религиозного образования и катехизации Русской Православной Церкви (г. Москва).</w:t>
      </w:r>
    </w:p>
    <w:p w:rsidR="00C95530" w:rsidRDefault="00C9553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FF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 </w:t>
      </w:r>
      <w:r w:rsidR="0034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3467FF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«Совместная работа в социуме по духовно-нравственному воспитанию школьников»</w:t>
      </w: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7E0" w:rsidRPr="00C95530" w:rsidRDefault="007627E0" w:rsidP="007627E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(Библиотека детского и семейного чтения,</w:t>
      </w:r>
      <w:r w:rsid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Ржев, </w:t>
      </w: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ул. Республиканская, дом 30)</w:t>
      </w:r>
    </w:p>
    <w:p w:rsidR="00C95530" w:rsidRPr="00C95530" w:rsidRDefault="00C95530" w:rsidP="00C955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Руководители: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Столбова И.Е., учитель начальных классов  МОУ  СОШ  № 9 им. В.Т.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Степанченко;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</w:t>
      </w:r>
      <w:r w:rsidRPr="00C955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библиотекой Детского и семейного чтения (г. Ржев).</w:t>
      </w:r>
    </w:p>
    <w:p w:rsidR="007627E0" w:rsidRDefault="007627E0" w:rsidP="0076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530" w:rsidRPr="00C95530" w:rsidRDefault="00C95530" w:rsidP="00C9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№1.</w:t>
      </w:r>
    </w:p>
    <w:p w:rsidR="00C95530" w:rsidRPr="00C95530" w:rsidRDefault="00C95530" w:rsidP="00C9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и культурные вызовы эпохи перемен: история и современность</w:t>
      </w:r>
    </w:p>
    <w:p w:rsidR="00C95530" w:rsidRPr="00C95530" w:rsidRDefault="00C95530" w:rsidP="00C955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ФГБОУ ВО «Тверской государственный университет» </w:t>
      </w:r>
      <w:proofErr w:type="spellStart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.Т</w:t>
      </w:r>
      <w:proofErr w:type="gramEnd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верь</w:t>
      </w:r>
      <w:proofErr w:type="spellEnd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ул.2-ая Грибоедова, 24 корпус 9 </w:t>
      </w:r>
      <w:proofErr w:type="spellStart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ТвГУ</w:t>
      </w:r>
      <w:proofErr w:type="spellEnd"/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ауд. 220)</w:t>
      </w:r>
    </w:p>
    <w:p w:rsidR="00C95530" w:rsidRPr="00C95530" w:rsidRDefault="00C95530" w:rsidP="00C9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530" w:rsidRPr="00C95530" w:rsidRDefault="00C95530" w:rsidP="00C9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№2.</w:t>
      </w:r>
    </w:p>
    <w:p w:rsidR="00C95530" w:rsidRPr="00C95530" w:rsidRDefault="00C95530" w:rsidP="00C95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классическая литература в ДОУ: читаем всей семьей</w:t>
      </w:r>
    </w:p>
    <w:p w:rsidR="00C95530" w:rsidRPr="00C95530" w:rsidRDefault="00C95530" w:rsidP="00C955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55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(МБДОУ детский сад №96 г. Тверь, бульвар Ногина, дом 6, корпус 5)</w:t>
      </w:r>
    </w:p>
    <w:p w:rsidR="00C95530" w:rsidRDefault="00C95530" w:rsidP="0076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EFA" w:rsidRPr="007627E0" w:rsidRDefault="008B6EFA" w:rsidP="0076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7E0" w:rsidRPr="007627E0" w:rsidRDefault="007627E0" w:rsidP="007627E0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lang w:eastAsia="ar-SA"/>
        </w:rPr>
      </w:pPr>
    </w:p>
    <w:p w:rsidR="00C95530" w:rsidRPr="001170D5" w:rsidRDefault="00C95530" w:rsidP="00C95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D5">
        <w:rPr>
          <w:rFonts w:ascii="Times New Roman" w:hAnsi="Times New Roman" w:cs="Times New Roman"/>
          <w:b/>
          <w:sz w:val="28"/>
          <w:szCs w:val="28"/>
        </w:rPr>
        <w:t>7 декабря 2024 года</w:t>
      </w:r>
    </w:p>
    <w:p w:rsidR="00C95530" w:rsidRPr="00C95530" w:rsidRDefault="00C95530" w:rsidP="00C95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Секция №3.</w:t>
      </w:r>
    </w:p>
    <w:p w:rsidR="00C95530" w:rsidRPr="00C95530" w:rsidRDefault="00C95530" w:rsidP="00C95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Культура и искусство малой родины: педагогические инициативы молодых</w:t>
      </w:r>
    </w:p>
    <w:p w:rsidR="00C95530" w:rsidRDefault="00C95530" w:rsidP="00C955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530">
        <w:rPr>
          <w:rFonts w:ascii="Times New Roman" w:hAnsi="Times New Roman" w:cs="Times New Roman"/>
          <w:i/>
          <w:sz w:val="24"/>
          <w:szCs w:val="24"/>
        </w:rPr>
        <w:t xml:space="preserve">(ФГБОУ ВО «Тверской государственный университет» </w:t>
      </w:r>
      <w:proofErr w:type="spellStart"/>
      <w:r w:rsidRPr="00C95530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C95530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C95530">
        <w:rPr>
          <w:rFonts w:ascii="Times New Roman" w:hAnsi="Times New Roman" w:cs="Times New Roman"/>
          <w:i/>
          <w:sz w:val="24"/>
          <w:szCs w:val="24"/>
        </w:rPr>
        <w:t>верь</w:t>
      </w:r>
      <w:proofErr w:type="spellEnd"/>
      <w:r w:rsidRPr="00C95530">
        <w:rPr>
          <w:rFonts w:ascii="Times New Roman" w:hAnsi="Times New Roman" w:cs="Times New Roman"/>
          <w:i/>
          <w:sz w:val="24"/>
          <w:szCs w:val="24"/>
        </w:rPr>
        <w:t xml:space="preserve">, ул.2-ая Грибоедова, 24 корпус 9 </w:t>
      </w:r>
      <w:proofErr w:type="spellStart"/>
      <w:r w:rsidRPr="00C95530">
        <w:rPr>
          <w:rFonts w:ascii="Times New Roman" w:hAnsi="Times New Roman" w:cs="Times New Roman"/>
          <w:i/>
          <w:sz w:val="24"/>
          <w:szCs w:val="24"/>
        </w:rPr>
        <w:t>ТвГУ</w:t>
      </w:r>
      <w:proofErr w:type="spellEnd"/>
      <w:r w:rsidRPr="00C95530">
        <w:rPr>
          <w:rFonts w:ascii="Times New Roman" w:hAnsi="Times New Roman" w:cs="Times New Roman"/>
          <w:i/>
          <w:sz w:val="24"/>
          <w:szCs w:val="24"/>
        </w:rPr>
        <w:t>, онлайн)</w:t>
      </w:r>
    </w:p>
    <w:p w:rsidR="001170D5" w:rsidRPr="001170D5" w:rsidRDefault="001170D5" w:rsidP="001170D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95530" w:rsidRPr="00C95530" w:rsidRDefault="00C95530" w:rsidP="00C95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Секция №4.</w:t>
      </w:r>
    </w:p>
    <w:p w:rsidR="00C95530" w:rsidRPr="00C95530" w:rsidRDefault="00C95530" w:rsidP="00C95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30">
        <w:rPr>
          <w:rFonts w:ascii="Times New Roman" w:hAnsi="Times New Roman" w:cs="Times New Roman"/>
          <w:b/>
          <w:sz w:val="24"/>
          <w:szCs w:val="24"/>
        </w:rPr>
        <w:t>Сохранение традиционной идентичности: культура в контексте духовной безопасности</w:t>
      </w:r>
    </w:p>
    <w:p w:rsidR="001170D5" w:rsidRDefault="00C95530" w:rsidP="00C955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530">
        <w:rPr>
          <w:rFonts w:ascii="Times New Roman" w:hAnsi="Times New Roman" w:cs="Times New Roman"/>
          <w:i/>
          <w:sz w:val="24"/>
          <w:szCs w:val="24"/>
        </w:rPr>
        <w:t xml:space="preserve">(ФГБОУ ВО «Тверской государственный университет» </w:t>
      </w:r>
      <w:proofErr w:type="spellStart"/>
      <w:r w:rsidRPr="00C95530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C95530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C95530">
        <w:rPr>
          <w:rFonts w:ascii="Times New Roman" w:hAnsi="Times New Roman" w:cs="Times New Roman"/>
          <w:i/>
          <w:sz w:val="24"/>
          <w:szCs w:val="24"/>
        </w:rPr>
        <w:t>верь</w:t>
      </w:r>
      <w:proofErr w:type="spellEnd"/>
      <w:r w:rsidRPr="00C95530">
        <w:rPr>
          <w:rFonts w:ascii="Times New Roman" w:hAnsi="Times New Roman" w:cs="Times New Roman"/>
          <w:i/>
          <w:sz w:val="24"/>
          <w:szCs w:val="24"/>
        </w:rPr>
        <w:t xml:space="preserve">, ул.2-ая Грибоедова, 24 корпус 9 </w:t>
      </w:r>
      <w:proofErr w:type="spellStart"/>
      <w:r w:rsidRPr="00C95530">
        <w:rPr>
          <w:rFonts w:ascii="Times New Roman" w:hAnsi="Times New Roman" w:cs="Times New Roman"/>
          <w:i/>
          <w:sz w:val="24"/>
          <w:szCs w:val="24"/>
        </w:rPr>
        <w:t>ТвГУ</w:t>
      </w:r>
      <w:proofErr w:type="spellEnd"/>
      <w:r w:rsidRPr="00C95530">
        <w:rPr>
          <w:rFonts w:ascii="Times New Roman" w:hAnsi="Times New Roman" w:cs="Times New Roman"/>
          <w:i/>
          <w:sz w:val="24"/>
          <w:szCs w:val="24"/>
        </w:rPr>
        <w:t>, онлайн)</w:t>
      </w:r>
    </w:p>
    <w:p w:rsidR="001170D5" w:rsidRDefault="001170D5" w:rsidP="00C9553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170D5" w:rsidRPr="007627E0" w:rsidRDefault="001170D5" w:rsidP="00117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Конференции</w:t>
      </w:r>
    </w:p>
    <w:p w:rsidR="001170D5" w:rsidRPr="007627E0" w:rsidRDefault="001170D5" w:rsidP="001170D5">
      <w:pPr>
        <w:numPr>
          <w:ilvl w:val="0"/>
          <w:numId w:val="1"/>
        </w:numPr>
        <w:suppressAutoHyphens/>
        <w:spacing w:after="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Епархиальный конкурс детского и юношеского творчества «Малая Родина – сила России» в 4 номинациях:</w:t>
      </w:r>
      <w:r w:rsidRPr="007627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7627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Художественное слово «Семья - начало всех начал», Видеороликов «Наши семейные увлечения», Фотоконкурс «Это все о нем, о городе (селе) моем!»,  Литературный (сочинение) «Война в судьбе моей семьи».</w:t>
      </w:r>
      <w:proofErr w:type="gramEnd"/>
    </w:p>
    <w:p w:rsidR="001170D5" w:rsidRPr="007627E0" w:rsidRDefault="001170D5" w:rsidP="001170D5">
      <w:pPr>
        <w:numPr>
          <w:ilvl w:val="0"/>
          <w:numId w:val="1"/>
        </w:numPr>
        <w:suppressAutoHyphens/>
        <w:spacing w:after="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Епархиальный этап Международного конкурса детского творчества «Красота Божьего мира».</w:t>
      </w:r>
    </w:p>
    <w:p w:rsidR="001170D5" w:rsidRPr="007627E0" w:rsidRDefault="001170D5" w:rsidP="001170D5">
      <w:pPr>
        <w:numPr>
          <w:ilvl w:val="0"/>
          <w:numId w:val="1"/>
        </w:numPr>
        <w:suppressAutoHyphens/>
        <w:spacing w:after="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2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детского и юношеского творчества «Малая Родина – сила России».</w:t>
      </w:r>
    </w:p>
    <w:p w:rsidR="001170D5" w:rsidRPr="007627E0" w:rsidRDefault="001170D5" w:rsidP="001170D5">
      <w:pPr>
        <w:numPr>
          <w:ilvl w:val="0"/>
          <w:numId w:val="1"/>
        </w:numPr>
        <w:suppressAutoHyphens/>
        <w:spacing w:after="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для детей.</w:t>
      </w:r>
    </w:p>
    <w:p w:rsidR="00524AB1" w:rsidRPr="001170D5" w:rsidRDefault="00524AB1" w:rsidP="001170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4AB1" w:rsidRPr="001170D5" w:rsidSect="007627E0">
      <w:footerReference w:type="default" r:id="rId12"/>
      <w:pgSz w:w="11906" w:h="16838" w:code="9"/>
      <w:pgMar w:top="284" w:right="567" w:bottom="28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17" w:rsidRDefault="00AE3617">
      <w:pPr>
        <w:spacing w:after="0" w:line="240" w:lineRule="auto"/>
      </w:pPr>
      <w:r>
        <w:separator/>
      </w:r>
    </w:p>
  </w:endnote>
  <w:endnote w:type="continuationSeparator" w:id="0">
    <w:p w:rsidR="00AE3617" w:rsidRDefault="00AE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82" w:rsidRDefault="0044140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170D5">
      <w:rPr>
        <w:noProof/>
      </w:rPr>
      <w:t>2</w:t>
    </w:r>
    <w:r>
      <w:fldChar w:fldCharType="end"/>
    </w:r>
  </w:p>
  <w:p w:rsidR="00433982" w:rsidRDefault="00AE361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17" w:rsidRDefault="00AE3617">
      <w:pPr>
        <w:spacing w:after="0" w:line="240" w:lineRule="auto"/>
      </w:pPr>
      <w:r>
        <w:separator/>
      </w:r>
    </w:p>
  </w:footnote>
  <w:footnote w:type="continuationSeparator" w:id="0">
    <w:p w:rsidR="00AE3617" w:rsidRDefault="00AE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0B7"/>
    <w:multiLevelType w:val="hybridMultilevel"/>
    <w:tmpl w:val="271A584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86"/>
    <w:rsid w:val="001170D5"/>
    <w:rsid w:val="003467FF"/>
    <w:rsid w:val="003557EB"/>
    <w:rsid w:val="00441406"/>
    <w:rsid w:val="00524AB1"/>
    <w:rsid w:val="006B744C"/>
    <w:rsid w:val="007627E0"/>
    <w:rsid w:val="008A2086"/>
    <w:rsid w:val="008B6EFA"/>
    <w:rsid w:val="00AE3617"/>
    <w:rsid w:val="00C95530"/>
    <w:rsid w:val="00DB0F07"/>
    <w:rsid w:val="00E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27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762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27E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762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6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2024-11-16T07:29:00Z</dcterms:created>
  <dcterms:modified xsi:type="dcterms:W3CDTF">2024-11-18T13:20:00Z</dcterms:modified>
</cp:coreProperties>
</file>